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  <w:lang w:val="vi-VN"/>
        </w:rPr>
        <w:t>Biểu mẫu 09</w:t>
      </w:r>
    </w:p>
    <w:p w:rsidR="005B07C2" w:rsidRDefault="00D237BE" w:rsidP="005B07C2">
      <w:pPr>
        <w:spacing w:before="120" w:after="280" w:afterAutospacing="1"/>
      </w:pPr>
      <w:proofErr w:type="gramStart"/>
      <w:r>
        <w:t>SỞ GD – ĐT LONG AN</w:t>
      </w:r>
      <w:r w:rsidR="005B07C2">
        <w:rPr>
          <w:lang w:val="vi-VN"/>
        </w:rPr>
        <w:t>.</w:t>
      </w:r>
      <w:proofErr w:type="gramEnd"/>
    </w:p>
    <w:p w:rsidR="005B07C2" w:rsidRPr="00D237BE" w:rsidRDefault="00D237BE" w:rsidP="005B07C2">
      <w:pPr>
        <w:spacing w:before="120" w:after="280" w:afterAutospacing="1"/>
      </w:pPr>
      <w:r>
        <w:t>TRƯỜNG THCS&amp;THPT MỸ QUÝ</w:t>
      </w:r>
    </w:p>
    <w:p w:rsidR="005B07C2" w:rsidRDefault="005B07C2" w:rsidP="005B07C2">
      <w:pPr>
        <w:spacing w:before="120" w:after="280" w:afterAutospacing="1"/>
        <w:jc w:val="center"/>
      </w:pPr>
      <w:bookmarkStart w:id="0" w:name="chuong_pl_9_name"/>
      <w:r>
        <w:rPr>
          <w:b/>
          <w:bCs/>
          <w:lang w:val="vi-VN"/>
        </w:rPr>
        <w:t>THÔNG BÁO</w:t>
      </w:r>
      <w:bookmarkEnd w:id="0"/>
    </w:p>
    <w:p w:rsidR="005B07C2" w:rsidRPr="00D237BE" w:rsidRDefault="005B07C2" w:rsidP="005B07C2">
      <w:pPr>
        <w:spacing w:before="120" w:after="280" w:afterAutospacing="1"/>
        <w:jc w:val="center"/>
      </w:pPr>
      <w:bookmarkStart w:id="1" w:name="chuong_pl_9_name_name"/>
      <w:r>
        <w:rPr>
          <w:b/>
          <w:bCs/>
          <w:lang w:val="vi-VN"/>
        </w:rPr>
        <w:t>Cam kết chất lượng giáo dục của trường trung học cơ sở và trường trung học phổ thông, năm học</w:t>
      </w:r>
      <w:bookmarkEnd w:id="1"/>
      <w:r w:rsidR="00D237BE">
        <w:rPr>
          <w:b/>
          <w:bCs/>
        </w:rPr>
        <w:t xml:space="preserve"> 20</w:t>
      </w:r>
      <w:r w:rsidR="00FF0A3E">
        <w:rPr>
          <w:b/>
          <w:bCs/>
        </w:rPr>
        <w:t>2</w:t>
      </w:r>
      <w:r w:rsidR="00FE1B5C">
        <w:rPr>
          <w:b/>
          <w:bCs/>
        </w:rPr>
        <w:t>3</w:t>
      </w:r>
      <w:r w:rsidR="00D237BE">
        <w:rPr>
          <w:b/>
          <w:bCs/>
        </w:rPr>
        <w:t>-20</w:t>
      </w:r>
      <w:r w:rsidR="00FF0A3E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489"/>
        <w:gridCol w:w="2406"/>
        <w:gridCol w:w="2890"/>
      </w:tblGrid>
      <w:tr w:rsidR="005B07C2" w:rsidTr="00D237BE"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Chia theo khối lớp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37BE" w:rsidRDefault="00D237BE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37BE" w:rsidRDefault="00D237BE" w:rsidP="00D237BE">
            <w:pPr>
              <w:spacing w:before="120"/>
              <w:jc w:val="center"/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  <w:r>
              <w:rPr>
                <w:lang w:val="vi-VN"/>
              </w:rPr>
              <w:t>.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08273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7,8,9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887B22" w:rsidRDefault="00D237BE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Học sinh hoàn thành chương trình Tiểu học.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Có đầy đủ học bạ, giấy khai sinh hợp lệ, GCN hoàn thành chương trình tiểu học.</w:t>
            </w:r>
            <w:proofErr w:type="gramEnd"/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Học sinh xếp loại học lực và hạnh kiểm cuối năm học từ TB trở lên.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Có đầy đủ học bạ, GKS hợp lệ.</w:t>
            </w:r>
            <w:proofErr w:type="gramEnd"/>
          </w:p>
          <w:p w:rsidR="00D237BE" w:rsidRPr="00D237BE" w:rsidRDefault="00D237BE" w:rsidP="00D237BE">
            <w:pPr>
              <w:spacing w:before="120"/>
            </w:pP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7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Chương trình giáo dục mà cơ sở giáo d</w:t>
            </w:r>
            <w:r>
              <w:t xml:space="preserve">ục </w:t>
            </w:r>
            <w:r>
              <w:rPr>
                <w:lang w:val="vi-VN"/>
              </w:rPr>
              <w:t>thực hiện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08273F" w:rsidRDefault="00D237BE" w:rsidP="0008273F">
            <w:pPr>
              <w:spacing w:before="120"/>
            </w:pPr>
            <w:r w:rsidRPr="00D237BE">
              <w:rPr>
                <w:lang w:val="vi-VN"/>
              </w:rPr>
              <w:t> </w:t>
            </w:r>
            <w:r w:rsidRPr="00D237BE">
              <w:rPr>
                <w:color w:val="444444"/>
              </w:rPr>
              <w:t>– Thực hiện chương trình 3</w:t>
            </w:r>
            <w:r w:rsidR="00FF0A3E">
              <w:rPr>
                <w:color w:val="444444"/>
              </w:rPr>
              <w:t>5</w:t>
            </w:r>
            <w:r w:rsidRPr="00D237BE">
              <w:rPr>
                <w:color w:val="444444"/>
              </w:rPr>
              <w:t xml:space="preserve"> tuần theo Quy định của Bộ Giáo dục và Đào tạo và chương trình nhà trường.</w:t>
            </w:r>
          </w:p>
          <w:p w:rsidR="00D237BE" w:rsidRPr="00887B22" w:rsidRDefault="00D237BE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 xml:space="preserve">– Đảm bảo dạy đủ các môn học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theo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quy định.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Yêu cầu về phối hợp giữa cơ sở giáo dục và gia đình; Yêu cầu về thái độ h</w:t>
            </w:r>
            <w:r>
              <w:t xml:space="preserve">ọc </w:t>
            </w:r>
            <w:r>
              <w:rPr>
                <w:lang w:val="vi-VN"/>
              </w:rPr>
              <w:t>tập của h</w:t>
            </w:r>
            <w:r>
              <w:t>ọc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 xml:space="preserve">– Nhà trường tổ chức giảng dạy và giáo dục học sinh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theo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qui định của Bộ GD &amp; ĐT.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Gia đình quản lý việc học và làm bài ở nhà của học sinh; thường xuyên kết hợp chặt chẽ với nhà trường.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Học sinh chuẩn bị và làm bài đầy đủ, chủ động tích cực trong học tập.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– Đầy đủ phòng học và phòng chức năng phục vụ học tập.</w:t>
            </w:r>
            <w:proofErr w:type="gramEnd"/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Trang thiết bị dạy học đầy đủ.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Tổ chức các hoạt động và phong trào thi đua học tốt.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Tổ chức các phong trào giáo dục truyền thống, đạo đức, pháp luật và phòng chống các tệ nạn xã hội, phòng chống bệnh tật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VI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 xml:space="preserve">– Học sinh có khả năng tiếp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thu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học tập ở cấp học cao hơn.</w:t>
            </w:r>
          </w:p>
          <w:p w:rsidR="00D237BE" w:rsidRPr="00D237BE" w:rsidRDefault="00D237BE" w:rsidP="00FF0A3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Trên 8</w:t>
            </w:r>
            <w:r w:rsidR="00FF0A3E">
              <w:rPr>
                <w:color w:val="444444"/>
                <w:sz w:val="24"/>
                <w:szCs w:val="24"/>
              </w:rPr>
              <w:t>5</w:t>
            </w:r>
            <w:r w:rsidRPr="00D237BE">
              <w:rPr>
                <w:color w:val="444444"/>
                <w:sz w:val="24"/>
                <w:szCs w:val="24"/>
              </w:rPr>
              <w:t>% học sinh tham gia học tiếp sau tốt nghiệp THCS</w:t>
            </w:r>
          </w:p>
        </w:tc>
      </w:tr>
    </w:tbl>
    <w:p w:rsidR="005B07C2" w:rsidRDefault="005B07C2" w:rsidP="0008273F">
      <w:pPr>
        <w:spacing w:before="120" w:after="280" w:afterAutospacing="1"/>
        <w:ind w:firstLine="7110"/>
      </w:pPr>
      <w:r>
        <w:t> </w:t>
      </w:r>
      <w:r w:rsidR="0008273F">
        <w:t>Đức Huệ</w:t>
      </w:r>
      <w:r w:rsidR="0008273F">
        <w:rPr>
          <w:lang w:val="vi-VN"/>
        </w:rPr>
        <w:t xml:space="preserve">, ngày </w:t>
      </w:r>
      <w:r w:rsidR="00FE1B5C">
        <w:t>20</w:t>
      </w:r>
      <w:r w:rsidR="0008273F">
        <w:t xml:space="preserve"> </w:t>
      </w:r>
      <w:r w:rsidR="0008273F">
        <w:rPr>
          <w:lang w:val="vi-VN"/>
        </w:rPr>
        <w:t xml:space="preserve">tháng </w:t>
      </w:r>
      <w:proofErr w:type="gramStart"/>
      <w:r w:rsidR="00FF0A3E">
        <w:t>7</w:t>
      </w:r>
      <w:r w:rsidR="0008273F">
        <w:t xml:space="preserve">  </w:t>
      </w:r>
      <w:r w:rsidR="0008273F">
        <w:rPr>
          <w:lang w:val="vi-VN"/>
        </w:rPr>
        <w:t>năm</w:t>
      </w:r>
      <w:proofErr w:type="gramEnd"/>
      <w:r w:rsidR="0008273F">
        <w:t xml:space="preserve"> 20</w:t>
      </w:r>
      <w:r w:rsidR="00FF0A3E">
        <w:t>2</w:t>
      </w:r>
      <w:r w:rsidR="00FE1B5C">
        <w:t>4</w:t>
      </w:r>
      <w:r w:rsidR="0008273F">
        <w:br/>
        <w:t xml:space="preserve">                                                                                                                                    </w:t>
      </w:r>
      <w:r w:rsidR="0008273F">
        <w:rPr>
          <w:lang w:val="vi-VN"/>
        </w:rPr>
        <w:t>Thủ trưởng đơn vị</w:t>
      </w:r>
      <w:r w:rsidR="0008273F">
        <w:br/>
        <w:t xml:space="preserve">                                                                                   </w:t>
      </w:r>
    </w:p>
    <w:p w:rsidR="0008273F" w:rsidRDefault="0008273F" w:rsidP="005B07C2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5B07C2" w:rsidTr="0008273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Pr="003133A2" w:rsidRDefault="005B07C2" w:rsidP="00D237B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B07C2" w:rsidP="0008273F">
            <w:pPr>
              <w:spacing w:before="120"/>
            </w:pPr>
          </w:p>
        </w:tc>
      </w:tr>
    </w:tbl>
    <w:p w:rsidR="00887B22" w:rsidRPr="003133A2" w:rsidRDefault="00887B22" w:rsidP="003133A2">
      <w:pPr>
        <w:jc w:val="center"/>
        <w:rPr>
          <w:b/>
          <w:bCs/>
          <w:lang w:val="vi-VN"/>
        </w:rPr>
      </w:pPr>
      <w:bookmarkStart w:id="2" w:name="chuong_pl_10"/>
      <w:r>
        <w:rPr>
          <w:b/>
          <w:bCs/>
          <w:lang w:val="vi-VN"/>
        </w:rPr>
        <w:t>Biểu mẫu 09</w:t>
      </w:r>
    </w:p>
    <w:p w:rsidR="00887B22" w:rsidRDefault="00887B22" w:rsidP="00887B22">
      <w:pPr>
        <w:spacing w:before="120" w:after="280" w:afterAutospacing="1"/>
      </w:pPr>
      <w:proofErr w:type="gramStart"/>
      <w:r>
        <w:t>SỞ GD – ĐT LONG AN</w:t>
      </w:r>
      <w:r>
        <w:rPr>
          <w:lang w:val="vi-VN"/>
        </w:rPr>
        <w:t>.</w:t>
      </w:r>
      <w:proofErr w:type="gramEnd"/>
    </w:p>
    <w:p w:rsidR="00887B22" w:rsidRPr="00D237BE" w:rsidRDefault="00887B22" w:rsidP="00887B22">
      <w:pPr>
        <w:spacing w:before="120" w:after="280" w:afterAutospacing="1"/>
      </w:pPr>
      <w:r>
        <w:t>TRƯỜNG THCS&amp;THPT MỸ QUÝ</w:t>
      </w:r>
    </w:p>
    <w:p w:rsidR="00887B22" w:rsidRDefault="00887B22" w:rsidP="00887B22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</w:p>
    <w:p w:rsidR="00887B22" w:rsidRPr="00D237BE" w:rsidRDefault="00887B22" w:rsidP="00887B22">
      <w:pPr>
        <w:spacing w:before="120" w:after="280" w:afterAutospacing="1"/>
        <w:jc w:val="center"/>
      </w:pPr>
      <w:r>
        <w:rPr>
          <w:b/>
          <w:bCs/>
          <w:lang w:val="vi-VN"/>
        </w:rPr>
        <w:t>Cam kết chất lượng giáo dục của trường trung học cơ sở và trường trung học phổ thông, năm học</w:t>
      </w:r>
      <w:r>
        <w:rPr>
          <w:b/>
          <w:bCs/>
        </w:rPr>
        <w:t xml:space="preserve"> 20</w:t>
      </w:r>
      <w:r w:rsidR="00FF0A3E">
        <w:rPr>
          <w:b/>
          <w:bCs/>
        </w:rPr>
        <w:t>2</w:t>
      </w:r>
      <w:r w:rsidR="00FE1B5C">
        <w:rPr>
          <w:b/>
          <w:bCs/>
        </w:rPr>
        <w:t>3</w:t>
      </w:r>
      <w:r>
        <w:rPr>
          <w:b/>
          <w:bCs/>
        </w:rPr>
        <w:t>-20</w:t>
      </w:r>
      <w:r w:rsidR="00FF0A3E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489"/>
        <w:gridCol w:w="2406"/>
        <w:gridCol w:w="2890"/>
      </w:tblGrid>
      <w:tr w:rsidR="00887B22" w:rsidTr="00E378C3"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Chia theo khối lớp</w:t>
            </w: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87B22" w:rsidRDefault="00887B22" w:rsidP="00E378C3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87B22" w:rsidRDefault="00887B22" w:rsidP="00E378C3">
            <w:pPr>
              <w:spacing w:before="120"/>
              <w:jc w:val="center"/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10</w:t>
            </w:r>
            <w:r>
              <w:rPr>
                <w:lang w:val="vi-VN"/>
              </w:rPr>
              <w:t>.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11,12</w:t>
            </w:r>
          </w:p>
          <w:p w:rsidR="00887B22" w:rsidRDefault="00887B22" w:rsidP="00E378C3">
            <w:pPr>
              <w:spacing w:before="120"/>
              <w:jc w:val="center"/>
            </w:pP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 xml:space="preserve">Có đầy đủ học bạ, giấy khai sinh hợp lệ, </w:t>
            </w:r>
            <w:r>
              <w:rPr>
                <w:color w:val="444444"/>
                <w:sz w:val="24"/>
                <w:szCs w:val="24"/>
              </w:rPr>
              <w:t>tốt nghiệp THCS</w:t>
            </w:r>
            <w:r w:rsidRPr="00D237BE">
              <w:rPr>
                <w:color w:val="444444"/>
                <w:sz w:val="24"/>
                <w:szCs w:val="24"/>
              </w:rPr>
              <w:t>.</w:t>
            </w:r>
            <w:proofErr w:type="gramEnd"/>
          </w:p>
          <w:p w:rsidR="00887B22" w:rsidRPr="00D237BE" w:rsidRDefault="00887B22" w:rsidP="00E378C3">
            <w:pPr>
              <w:spacing w:before="120"/>
            </w:pP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887B22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Học sinh xếp loại học lực và hạnh kiểm cuối năm học từ TB trở lên.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Có đầy đủ học bạ, GKS hợp lệ.</w:t>
            </w:r>
            <w:proofErr w:type="gramEnd"/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7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Chương trình giáo dục mà cơ sở giáo d</w:t>
            </w:r>
            <w:r>
              <w:t xml:space="preserve">ục </w:t>
            </w:r>
            <w:r>
              <w:rPr>
                <w:lang w:val="vi-VN"/>
              </w:rPr>
              <w:t>thực hiện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spacing w:before="120"/>
            </w:pPr>
            <w:r w:rsidRPr="00D237BE">
              <w:rPr>
                <w:lang w:val="vi-VN"/>
              </w:rPr>
              <w:t> </w:t>
            </w:r>
          </w:p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Thực hiện chương trình 3</w:t>
            </w:r>
            <w:r w:rsidR="00FF0A3E">
              <w:rPr>
                <w:color w:val="444444"/>
                <w:sz w:val="24"/>
                <w:szCs w:val="24"/>
              </w:rPr>
              <w:t>5</w:t>
            </w:r>
            <w:r w:rsidRPr="00D237BE">
              <w:rPr>
                <w:color w:val="444444"/>
                <w:sz w:val="24"/>
                <w:szCs w:val="24"/>
              </w:rPr>
              <w:t xml:space="preserve"> tuần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theo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Quy định của Bộ Giáo dục và Đào tạo và chương trình nhà trường.</w:t>
            </w:r>
          </w:p>
          <w:p w:rsidR="00887B22" w:rsidRPr="00887B22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 xml:space="preserve">– Đảm bảo dạy đủ các môn học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theo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quy định.</w:t>
            </w: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Yêu cầu về phối hợp giữa cơ sở giáo dục và gia đình; Yêu cầu về thái độ h</w:t>
            </w:r>
            <w:r>
              <w:t xml:space="preserve">ọc </w:t>
            </w:r>
            <w:r>
              <w:rPr>
                <w:lang w:val="vi-VN"/>
              </w:rPr>
              <w:t>tập của h</w:t>
            </w:r>
            <w:r>
              <w:t>ọc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 xml:space="preserve">– Nhà trường tổ chức giảng dạy và giáo dục học sinh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theo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qui định của Bộ GD &amp; ĐT.</w:t>
            </w:r>
          </w:p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Gia đình quản lý việc học và làm bài ở nhà của học sinh; thường xuyên kết hợp chặt chẽ với nhà trường.</w:t>
            </w:r>
          </w:p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Học sinh chuẩn bị và làm bài đầy đủ, chủ động tích cực trong học tập.</w:t>
            </w: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– Đầy đủ phòng học và phòng chức năng phục vụ học tập.</w:t>
            </w:r>
            <w:proofErr w:type="gramEnd"/>
          </w:p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Trang thiết bị dạy học đầy đủ.</w:t>
            </w: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Tổ chức các hoạt động và phong trào thi đua học tốt.</w:t>
            </w:r>
          </w:p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Tổ chức các phong trào giáo dục truyền thống, đạo đức, pháp luật và phòng chống các tệ nạn xã hội, phòng chống bệnh tật</w:t>
            </w:r>
          </w:p>
        </w:tc>
      </w:tr>
      <w:tr w:rsidR="00887B22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  <w:jc w:val="center"/>
            </w:pPr>
            <w:r>
              <w:rPr>
                <w:lang w:val="vi-VN"/>
              </w:rPr>
              <w:t>VI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E378C3">
            <w:pPr>
              <w:spacing w:before="120"/>
            </w:pPr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E378C3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 xml:space="preserve">– Học sinh có khả năng tiếp </w:t>
            </w:r>
            <w:proofErr w:type="gramStart"/>
            <w:r w:rsidRPr="00D237BE">
              <w:rPr>
                <w:color w:val="444444"/>
                <w:sz w:val="24"/>
                <w:szCs w:val="24"/>
              </w:rPr>
              <w:t>thu</w:t>
            </w:r>
            <w:proofErr w:type="gramEnd"/>
            <w:r w:rsidRPr="00D237BE">
              <w:rPr>
                <w:color w:val="444444"/>
                <w:sz w:val="24"/>
                <w:szCs w:val="24"/>
              </w:rPr>
              <w:t xml:space="preserve"> học tập ở cấp học cao hơn.</w:t>
            </w:r>
          </w:p>
          <w:p w:rsidR="00887B22" w:rsidRPr="00D237BE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 xml:space="preserve">– </w:t>
            </w:r>
            <w:r>
              <w:rPr>
                <w:color w:val="444444"/>
                <w:sz w:val="24"/>
                <w:szCs w:val="24"/>
              </w:rPr>
              <w:t>100</w:t>
            </w:r>
            <w:r w:rsidRPr="00D237BE">
              <w:rPr>
                <w:color w:val="444444"/>
                <w:sz w:val="24"/>
                <w:szCs w:val="24"/>
              </w:rPr>
              <w:t xml:space="preserve">% học sinh </w:t>
            </w:r>
            <w:r>
              <w:rPr>
                <w:color w:val="444444"/>
                <w:sz w:val="24"/>
                <w:szCs w:val="24"/>
              </w:rPr>
              <w:t>tốt nghiệp THPT</w:t>
            </w:r>
          </w:p>
        </w:tc>
      </w:tr>
    </w:tbl>
    <w:p w:rsidR="005B07C2" w:rsidRPr="00887B22" w:rsidRDefault="0008273F" w:rsidP="00887B22">
      <w:pPr>
        <w:ind w:left="6390"/>
        <w:jc w:val="center"/>
        <w:rPr>
          <w:b/>
          <w:bCs/>
        </w:rPr>
      </w:pPr>
      <w:r>
        <w:lastRenderedPageBreak/>
        <w:t>Đức Huệ</w:t>
      </w:r>
      <w:r w:rsidR="00887B22">
        <w:rPr>
          <w:lang w:val="vi-VN"/>
        </w:rPr>
        <w:t xml:space="preserve">, ngày </w:t>
      </w:r>
      <w:r w:rsidR="00FE1B5C">
        <w:t>20</w:t>
      </w:r>
      <w:r w:rsidR="00887B22">
        <w:t xml:space="preserve"> </w:t>
      </w:r>
      <w:r w:rsidR="00887B22">
        <w:rPr>
          <w:lang w:val="vi-VN"/>
        </w:rPr>
        <w:t xml:space="preserve">tháng </w:t>
      </w:r>
      <w:r w:rsidR="00FF0A3E">
        <w:t>7</w:t>
      </w:r>
      <w:r w:rsidR="00887B22">
        <w:t xml:space="preserve"> </w:t>
      </w:r>
      <w:r w:rsidR="00887B22">
        <w:rPr>
          <w:lang w:val="vi-VN"/>
        </w:rPr>
        <w:t>năm</w:t>
      </w:r>
      <w:r w:rsidR="00887B22">
        <w:t xml:space="preserve"> </w:t>
      </w:r>
      <w:r>
        <w:t>20</w:t>
      </w:r>
      <w:r w:rsidR="00FF0A3E">
        <w:t>2</w:t>
      </w:r>
      <w:r w:rsidR="00FE1B5C">
        <w:t>4</w:t>
      </w:r>
      <w:r w:rsidR="00887B22">
        <w:br/>
      </w:r>
      <w:r w:rsidR="00887B22">
        <w:rPr>
          <w:lang w:val="vi-VN"/>
        </w:rPr>
        <w:t xml:space="preserve">Thủ trưởng đơn </w:t>
      </w:r>
      <w:proofErr w:type="gramStart"/>
      <w:r w:rsidR="00887B22">
        <w:rPr>
          <w:lang w:val="vi-VN"/>
        </w:rPr>
        <w:t>vị</w:t>
      </w:r>
      <w:proofErr w:type="gramEnd"/>
      <w:r w:rsidR="00887B22">
        <w:br/>
      </w:r>
      <w:r w:rsidR="00887B22">
        <w:rPr>
          <w:lang w:val="vi-VN"/>
        </w:rPr>
        <w:t>(Ký tên và đóng dấu)</w:t>
      </w:r>
      <w:r w:rsidR="00887B22">
        <w:rPr>
          <w:b/>
          <w:bCs/>
          <w:lang w:val="vi-VN"/>
        </w:rPr>
        <w:br w:type="page"/>
      </w:r>
      <w:r w:rsidR="005B07C2">
        <w:rPr>
          <w:b/>
          <w:bCs/>
          <w:lang w:val="vi-VN"/>
        </w:rPr>
        <w:lastRenderedPageBreak/>
        <w:t>Biểu mẫu 10</w:t>
      </w:r>
      <w:bookmarkEnd w:id="2"/>
    </w:p>
    <w:p w:rsidR="00887B22" w:rsidRDefault="00887B22" w:rsidP="00887B22">
      <w:pPr>
        <w:spacing w:before="120" w:after="280" w:afterAutospacing="1"/>
      </w:pPr>
      <w:bookmarkStart w:id="3" w:name="chuong_pl_10_name"/>
      <w:proofErr w:type="gramStart"/>
      <w:r>
        <w:t>SỞ GD – ĐT LONG AN</w:t>
      </w:r>
      <w:r>
        <w:rPr>
          <w:lang w:val="vi-VN"/>
        </w:rPr>
        <w:t>.</w:t>
      </w:r>
      <w:proofErr w:type="gramEnd"/>
    </w:p>
    <w:p w:rsidR="00887B22" w:rsidRPr="00D237BE" w:rsidRDefault="00887B22" w:rsidP="00887B22">
      <w:pPr>
        <w:spacing w:before="120" w:after="280" w:afterAutospacing="1"/>
      </w:pPr>
      <w:r>
        <w:t>TRƯỜNG THCS&amp;THPT MỸ QUÝ</w:t>
      </w:r>
    </w:p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3"/>
    </w:p>
    <w:p w:rsidR="005B07C2" w:rsidRPr="00887B22" w:rsidRDefault="005B07C2" w:rsidP="005B07C2">
      <w:pPr>
        <w:spacing w:before="120" w:after="280" w:afterAutospacing="1"/>
        <w:jc w:val="center"/>
      </w:pPr>
      <w:bookmarkStart w:id="4" w:name="chuong_pl_10_name_name"/>
      <w:r>
        <w:rPr>
          <w:b/>
          <w:bCs/>
          <w:lang w:val="vi-VN"/>
        </w:rPr>
        <w:t>Công khai thông tin chất lượng giáo dục thực tế của trường trung học cơ sở và trường trung học phổ thông, năm học</w:t>
      </w:r>
      <w:bookmarkEnd w:id="4"/>
      <w:r w:rsidR="00887B22">
        <w:rPr>
          <w:b/>
          <w:bCs/>
        </w:rPr>
        <w:t xml:space="preserve"> 20</w:t>
      </w:r>
      <w:r w:rsidR="00FF0A3E">
        <w:rPr>
          <w:b/>
          <w:bCs/>
        </w:rPr>
        <w:t>2</w:t>
      </w:r>
      <w:r w:rsidR="00FE1B5C">
        <w:rPr>
          <w:b/>
          <w:bCs/>
        </w:rPr>
        <w:t>3</w:t>
      </w:r>
      <w:r w:rsidR="00887B22">
        <w:rPr>
          <w:b/>
          <w:bCs/>
        </w:rPr>
        <w:t>-20</w:t>
      </w:r>
      <w:r w:rsidR="00FF0A3E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5750"/>
        <w:gridCol w:w="925"/>
        <w:gridCol w:w="835"/>
        <w:gridCol w:w="818"/>
        <w:gridCol w:w="814"/>
        <w:gridCol w:w="919"/>
      </w:tblGrid>
      <w:tr w:rsidR="005B07C2" w:rsidTr="00D237BE"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54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887B22">
              <w:t>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887B22">
              <w:t>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887B22">
              <w:t>8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887B22">
              <w:t>9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Tốt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B0D16" w:rsidP="00D237BE">
            <w:pPr>
              <w:spacing w:before="120"/>
              <w:jc w:val="center"/>
            </w:pPr>
            <w:r>
              <w:t>534</w:t>
            </w:r>
          </w:p>
          <w:p w:rsidR="00671D66" w:rsidRDefault="00671D66" w:rsidP="00D237BE">
            <w:pPr>
              <w:spacing w:before="120"/>
              <w:jc w:val="center"/>
            </w:pPr>
            <w:r>
              <w:t>91.3%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38E2" w:rsidP="00D237BE">
            <w:pPr>
              <w:spacing w:before="120"/>
              <w:jc w:val="center"/>
            </w:pPr>
            <w:r>
              <w:t>141</w:t>
            </w:r>
            <w:r w:rsidR="005B07C2">
              <w:rPr>
                <w:lang w:val="vi-VN"/>
              </w:rPr>
              <w:t> 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97.2%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132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87.4%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38E2" w:rsidP="00D237BE">
            <w:pPr>
              <w:spacing w:before="120"/>
              <w:jc w:val="center"/>
            </w:pPr>
            <w:r>
              <w:t>142</w:t>
            </w:r>
            <w:r w:rsidR="005B07C2">
              <w:rPr>
                <w:lang w:val="vi-VN"/>
              </w:rPr>
              <w:t> 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89.9%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8E2" w:rsidRDefault="000538E2" w:rsidP="00D237BE">
            <w:pPr>
              <w:spacing w:before="120"/>
              <w:jc w:val="center"/>
            </w:pPr>
            <w:r>
              <w:t>119</w:t>
            </w:r>
          </w:p>
          <w:p w:rsidR="005B07C2" w:rsidRDefault="000538E2" w:rsidP="00D237BE">
            <w:pPr>
              <w:spacing w:before="120"/>
              <w:jc w:val="center"/>
            </w:pPr>
            <w:r>
              <w:t>90.8%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B0D16" w:rsidP="00D237BE">
            <w:pPr>
              <w:spacing w:before="120"/>
              <w:jc w:val="center"/>
            </w:pPr>
            <w:r>
              <w:t>41</w:t>
            </w:r>
          </w:p>
          <w:p w:rsidR="00671D66" w:rsidRDefault="00671D66" w:rsidP="00D237BE">
            <w:pPr>
              <w:spacing w:before="120"/>
              <w:jc w:val="center"/>
            </w:pPr>
            <w:r>
              <w:t>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4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2.8%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8E2" w:rsidRDefault="000538E2" w:rsidP="00D237BE">
            <w:pPr>
              <w:spacing w:before="120"/>
              <w:jc w:val="center"/>
            </w:pPr>
            <w:r>
              <w:t>17</w:t>
            </w:r>
          </w:p>
          <w:p w:rsidR="005B07C2" w:rsidRDefault="000538E2" w:rsidP="00D237BE">
            <w:pPr>
              <w:spacing w:before="120"/>
              <w:jc w:val="center"/>
            </w:pPr>
            <w:r>
              <w:t>11.3%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10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6.3%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10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7.6%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9B0D1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9B0D16">
              <w:t>10</w:t>
            </w:r>
          </w:p>
          <w:p w:rsidR="00671D66" w:rsidRPr="000538E2" w:rsidRDefault="00671D66" w:rsidP="009B0D16">
            <w:pPr>
              <w:spacing w:before="120"/>
              <w:jc w:val="center"/>
            </w:pPr>
            <w:r>
              <w:t>1.7%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0538E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2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1.3%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6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3.8%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2</w:t>
            </w:r>
          </w:p>
          <w:p w:rsidR="000538E2" w:rsidRPr="000538E2" w:rsidRDefault="000538E2" w:rsidP="00D237BE">
            <w:pPr>
              <w:spacing w:before="120"/>
              <w:jc w:val="center"/>
            </w:pPr>
            <w:r>
              <w:t>1.5%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9B0D16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9B0D16"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0538E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38E2"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38E2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38E2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38E2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165</w:t>
            </w:r>
          </w:p>
          <w:p w:rsidR="00671D66" w:rsidRPr="00C04E9A" w:rsidRDefault="00671D66" w:rsidP="00D237BE">
            <w:pPr>
              <w:spacing w:before="120"/>
              <w:jc w:val="center"/>
            </w:pPr>
            <w:r>
              <w:t>28.2%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45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31.0%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43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28.5%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44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27.9%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33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25.2%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C04E9A" w:rsidP="00D237BE">
            <w:pPr>
              <w:spacing w:before="120"/>
              <w:jc w:val="center"/>
            </w:pPr>
            <w:r>
              <w:t>234</w:t>
            </w:r>
            <w:r w:rsidR="005B07C2">
              <w:rPr>
                <w:lang w:val="vi-VN"/>
              </w:rPr>
              <w:t> 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40%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52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35.7%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49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32.5%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64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40.5%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69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52.7%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C04E9A" w:rsidP="00D237BE">
            <w:pPr>
              <w:spacing w:before="120"/>
              <w:jc w:val="center"/>
            </w:pPr>
            <w:r>
              <w:t>158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27%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40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27.6%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49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32.5%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40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25.3%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29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22.1%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26</w:t>
            </w:r>
          </w:p>
          <w:p w:rsidR="00671D66" w:rsidRPr="00C04E9A" w:rsidRDefault="00671D66" w:rsidP="00D237BE">
            <w:pPr>
              <w:spacing w:before="120"/>
              <w:jc w:val="center"/>
            </w:pPr>
            <w:r>
              <w:t>4.4%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7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4.8%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9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6.0%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10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6.3%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C04E9A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Kém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2</w:t>
            </w:r>
          </w:p>
          <w:p w:rsidR="00671D66" w:rsidRPr="00C04E9A" w:rsidRDefault="00671D66" w:rsidP="00D237BE">
            <w:pPr>
              <w:spacing w:before="120"/>
              <w:jc w:val="center"/>
            </w:pPr>
            <w:r>
              <w:t>0.3%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1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0.7%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1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0.6%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C04E9A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C04E9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0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Lên lớp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557</w:t>
            </w:r>
          </w:p>
          <w:p w:rsidR="00C04E9A" w:rsidRPr="00C04E9A" w:rsidRDefault="00671D66" w:rsidP="00D237BE">
            <w:pPr>
              <w:spacing w:before="120"/>
              <w:jc w:val="center"/>
            </w:pPr>
            <w:r>
              <w:t>95.2%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137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94.5%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04E9A">
              <w:t>141</w:t>
            </w:r>
          </w:p>
          <w:p w:rsidR="00C04E9A" w:rsidRPr="00C04E9A" w:rsidRDefault="00C04E9A" w:rsidP="00D237BE">
            <w:pPr>
              <w:spacing w:before="120"/>
              <w:jc w:val="center"/>
            </w:pPr>
            <w:r>
              <w:t>93.4%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148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93.7%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E9A" w:rsidRDefault="00C04E9A" w:rsidP="00D237BE">
            <w:pPr>
              <w:spacing w:before="120"/>
              <w:jc w:val="center"/>
            </w:pPr>
            <w:r>
              <w:t>131</w:t>
            </w:r>
          </w:p>
          <w:p w:rsidR="005B07C2" w:rsidRDefault="00C04E9A" w:rsidP="00D237BE">
            <w:pPr>
              <w:spacing w:before="120"/>
              <w:jc w:val="center"/>
            </w:pPr>
            <w:r>
              <w:t>100%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Học sinh giỏi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165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28.2%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45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31%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43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28.5%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44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27.9%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33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25.2%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Học sinh tiên tiến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234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40%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52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35.9%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49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32.5%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64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40.5%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69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52.7%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Thi lại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26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4.4%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7</w:t>
            </w:r>
          </w:p>
          <w:p w:rsidR="00671D66" w:rsidRPr="00671D66" w:rsidRDefault="00671D66" w:rsidP="00D237BE">
            <w:pPr>
              <w:spacing w:before="120"/>
              <w:jc w:val="center"/>
            </w:pPr>
            <w:r>
              <w:t>4.8%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9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6%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10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6.3%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671D66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Lưu ban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6CC0" w:rsidRDefault="00846CC0" w:rsidP="00D237BE">
            <w:pPr>
              <w:spacing w:before="120"/>
              <w:jc w:val="center"/>
            </w:pPr>
            <w:r>
              <w:t>2</w:t>
            </w:r>
          </w:p>
          <w:p w:rsidR="005B07C2" w:rsidRDefault="00846CC0" w:rsidP="00D237BE">
            <w:pPr>
              <w:spacing w:before="120"/>
              <w:jc w:val="center"/>
            </w:pPr>
            <w:r>
              <w:t>0.3%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1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0.7%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D66" w:rsidRDefault="00671D66" w:rsidP="00D237BE">
            <w:pPr>
              <w:spacing w:before="120"/>
              <w:jc w:val="center"/>
            </w:pPr>
            <w:r>
              <w:t>1</w:t>
            </w:r>
          </w:p>
          <w:p w:rsidR="005B07C2" w:rsidRDefault="00671D66" w:rsidP="00D237BE">
            <w:pPr>
              <w:spacing w:before="120"/>
              <w:jc w:val="center"/>
            </w:pPr>
            <w:r>
              <w:t>0.7%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671D66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671D66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71D66">
              <w:t>0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6CC0">
              <w:t>3</w:t>
            </w:r>
          </w:p>
          <w:p w:rsidR="00846CC0" w:rsidRPr="00846CC0" w:rsidRDefault="00846CC0" w:rsidP="00D237BE">
            <w:pPr>
              <w:spacing w:before="120"/>
              <w:jc w:val="center"/>
            </w:pPr>
            <w:r>
              <w:t>0.5%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6CC0">
              <w:t>2</w:t>
            </w:r>
          </w:p>
          <w:p w:rsidR="00846CC0" w:rsidRPr="00846CC0" w:rsidRDefault="00846CC0" w:rsidP="00D237BE">
            <w:pPr>
              <w:spacing w:before="120"/>
              <w:jc w:val="center"/>
            </w:pPr>
            <w:r>
              <w:t>1.4%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6CC0" w:rsidRDefault="00846CC0" w:rsidP="00D237BE">
            <w:pPr>
              <w:spacing w:before="120"/>
              <w:jc w:val="center"/>
            </w:pPr>
            <w:r>
              <w:t>1</w:t>
            </w:r>
          </w:p>
          <w:p w:rsidR="005B07C2" w:rsidRDefault="00846CC0" w:rsidP="00D237BE">
            <w:pPr>
              <w:spacing w:before="120"/>
              <w:jc w:val="center"/>
            </w:pPr>
            <w:r>
              <w:t>0.7%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846CC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846CC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846CC0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6CC0"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846CC0" w:rsidRDefault="00846CC0" w:rsidP="00D237BE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846CC0" w:rsidRDefault="00846CC0" w:rsidP="00846CC0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846CC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846CC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41</w:t>
            </w:r>
          </w:p>
          <w:p w:rsidR="00F878EB" w:rsidRPr="00F878EB" w:rsidRDefault="00F878EB" w:rsidP="00D237BE">
            <w:pPr>
              <w:spacing w:before="120"/>
              <w:jc w:val="center"/>
            </w:pPr>
            <w:r>
              <w:t>7.0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F878E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11</w:t>
            </w:r>
          </w:p>
          <w:p w:rsidR="00F878EB" w:rsidRPr="00F878EB" w:rsidRDefault="00F878EB" w:rsidP="00F878EB">
            <w:pPr>
              <w:spacing w:before="120"/>
              <w:jc w:val="center"/>
            </w:pPr>
            <w:r>
              <w:t>7.5%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F878E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8</w:t>
            </w:r>
          </w:p>
          <w:p w:rsidR="00F878EB" w:rsidRPr="00F878EB" w:rsidRDefault="00F878EB" w:rsidP="00F878EB">
            <w:pPr>
              <w:spacing w:before="120"/>
              <w:jc w:val="center"/>
            </w:pPr>
            <w:r>
              <w:t>5.2%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15</w:t>
            </w:r>
            <w:r w:rsidR="005B07C2">
              <w:rPr>
                <w:lang w:val="vi-VN"/>
              </w:rPr>
              <w:t> </w:t>
            </w:r>
          </w:p>
          <w:p w:rsidR="00F878EB" w:rsidRPr="00F878EB" w:rsidRDefault="00F878EB" w:rsidP="00D237BE">
            <w:pPr>
              <w:spacing w:before="120"/>
              <w:jc w:val="center"/>
            </w:pPr>
            <w:r>
              <w:t>9.5%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7</w:t>
            </w:r>
            <w:r w:rsidR="005B07C2">
              <w:rPr>
                <w:lang w:val="vi-VN"/>
              </w:rPr>
              <w:t> </w:t>
            </w:r>
          </w:p>
          <w:p w:rsidR="00F878EB" w:rsidRPr="00F878EB" w:rsidRDefault="00F878EB" w:rsidP="00D237BE">
            <w:pPr>
              <w:spacing w:before="120"/>
              <w:jc w:val="center"/>
            </w:pPr>
            <w:r>
              <w:t>5.3%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Cấp huyện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8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21AEB" w:rsidP="00D237BE">
            <w:pPr>
              <w:spacing w:before="120"/>
              <w:jc w:val="center"/>
            </w:pPr>
            <w:r>
              <w:t>131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878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878EB"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131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F21AEB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21AEB">
              <w:t>131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F878EB" w:rsidP="00D237BE">
            <w:pPr>
              <w:spacing w:before="120"/>
              <w:jc w:val="center"/>
            </w:pPr>
            <w:r>
              <w:t>131</w:t>
            </w:r>
            <w:r w:rsidR="005B07C2">
              <w:rPr>
                <w:lang w:val="vi-VN"/>
              </w:rPr>
              <w:t> </w:t>
            </w:r>
          </w:p>
        </w:tc>
      </w:tr>
      <w:tr w:rsidR="00C52E35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C52E35" w:rsidRDefault="00C52E35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33</w:t>
            </w:r>
          </w:p>
          <w:p w:rsidR="00C52E35" w:rsidRPr="00C52E35" w:rsidRDefault="00C52E35" w:rsidP="00E378C3">
            <w:pPr>
              <w:spacing w:before="120"/>
              <w:jc w:val="center"/>
            </w:pPr>
            <w:r>
              <w:t>25.19%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33</w:t>
            </w:r>
          </w:p>
          <w:p w:rsidR="00C52E35" w:rsidRPr="00C52E35" w:rsidRDefault="00C52E35" w:rsidP="00D237BE">
            <w:pPr>
              <w:spacing w:before="120"/>
              <w:jc w:val="center"/>
            </w:pPr>
            <w:r>
              <w:t>25.19%</w:t>
            </w:r>
          </w:p>
        </w:tc>
      </w:tr>
      <w:tr w:rsidR="00C52E35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C52E35" w:rsidRDefault="00C52E35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E378C3">
            <w:pPr>
              <w:spacing w:before="120"/>
              <w:jc w:val="center"/>
            </w:pPr>
            <w:r>
              <w:t>68</w:t>
            </w:r>
          </w:p>
          <w:p w:rsidR="00C52E35" w:rsidRPr="00C52E35" w:rsidRDefault="00C52E35" w:rsidP="00E378C3">
            <w:pPr>
              <w:spacing w:before="120"/>
              <w:jc w:val="center"/>
            </w:pPr>
            <w:r>
              <w:t>51.91</w:t>
            </w:r>
            <w:r>
              <w:rPr>
                <w:lang w:val="vi-VN"/>
              </w:rPr>
              <w:t> </w:t>
            </w:r>
            <w:r>
              <w:t>%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t>68</w:t>
            </w:r>
          </w:p>
          <w:p w:rsidR="00C52E35" w:rsidRPr="00C52E35" w:rsidRDefault="00C52E35" w:rsidP="00D237BE">
            <w:pPr>
              <w:spacing w:before="120"/>
              <w:jc w:val="center"/>
            </w:pPr>
            <w:r>
              <w:t>51.91</w:t>
            </w:r>
            <w:r>
              <w:rPr>
                <w:lang w:val="vi-VN"/>
              </w:rPr>
              <w:t> </w:t>
            </w:r>
            <w:r>
              <w:t>%</w:t>
            </w:r>
          </w:p>
        </w:tc>
      </w:tr>
      <w:tr w:rsidR="00C52E35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C52E35" w:rsidRDefault="00C52E35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E378C3">
            <w:pPr>
              <w:spacing w:before="120"/>
              <w:jc w:val="center"/>
            </w:pPr>
            <w:r>
              <w:t>30</w:t>
            </w:r>
          </w:p>
          <w:p w:rsidR="00C52E35" w:rsidRDefault="00C52E35" w:rsidP="00E378C3">
            <w:pPr>
              <w:spacing w:before="120"/>
              <w:jc w:val="center"/>
            </w:pPr>
            <w:r>
              <w:t>22.9%</w:t>
            </w: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E35" w:rsidRDefault="00C52E35" w:rsidP="00D237BE">
            <w:pPr>
              <w:spacing w:before="120"/>
              <w:jc w:val="center"/>
            </w:pPr>
            <w:r>
              <w:t>30</w:t>
            </w:r>
          </w:p>
          <w:p w:rsidR="00C52E35" w:rsidRDefault="00C52E35" w:rsidP="00D237BE">
            <w:pPr>
              <w:spacing w:before="120"/>
              <w:jc w:val="center"/>
            </w:pPr>
            <w:r>
              <w:t>22.9%</w:t>
            </w: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VIII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051DBC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1DBC">
              <w:t>585/302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051DBC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51DBC">
              <w:t>145/81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151/67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158/84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131/70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051DBC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5B07C2" w:rsidTr="00D237B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1B56A1" w:rsidP="00FE1B5C">
            <w:pPr>
              <w:spacing w:before="120"/>
              <w:jc w:val="center"/>
            </w:pPr>
            <w:r>
              <w:t>Đức Huệ</w:t>
            </w:r>
            <w:r w:rsidR="005B07C2">
              <w:rPr>
                <w:lang w:val="vi-VN"/>
              </w:rPr>
              <w:t>, ngày</w:t>
            </w:r>
            <w:r>
              <w:t xml:space="preserve"> </w:t>
            </w:r>
            <w:r w:rsidR="00FE1B5C">
              <w:t>20</w:t>
            </w:r>
            <w:r w:rsidR="005B07C2">
              <w:t xml:space="preserve"> </w:t>
            </w:r>
            <w:r w:rsidR="005B07C2">
              <w:rPr>
                <w:lang w:val="vi-VN"/>
              </w:rPr>
              <w:t xml:space="preserve">tháng </w:t>
            </w:r>
            <w:r w:rsidR="00FF0A3E">
              <w:t>7</w:t>
            </w:r>
            <w:r w:rsidR="005B07C2">
              <w:t xml:space="preserve"> </w:t>
            </w:r>
            <w:r w:rsidR="005B07C2">
              <w:rPr>
                <w:lang w:val="vi-VN"/>
              </w:rPr>
              <w:t>năm</w:t>
            </w:r>
            <w:r w:rsidR="005B07C2">
              <w:t xml:space="preserve"> </w:t>
            </w:r>
            <w:r>
              <w:t>20</w:t>
            </w:r>
            <w:r w:rsidR="00FF0A3E">
              <w:t>2</w:t>
            </w:r>
            <w:r w:rsidR="00FE1B5C">
              <w:t>4</w:t>
            </w:r>
            <w:r w:rsidR="005B07C2">
              <w:br/>
            </w:r>
            <w:r w:rsidR="005B07C2">
              <w:rPr>
                <w:lang w:val="vi-VN"/>
              </w:rPr>
              <w:t>Thủ trưởng đơn vị</w:t>
            </w:r>
            <w:r w:rsidR="005B07C2">
              <w:br/>
            </w:r>
            <w:r w:rsidR="005B07C2">
              <w:rPr>
                <w:lang w:val="vi-VN"/>
              </w:rPr>
              <w:t>(Ký tên và đóng dấu)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  <w:bookmarkStart w:id="5" w:name="chuong_pl_11"/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C531E8" w:rsidRPr="00887B22" w:rsidRDefault="00C531E8" w:rsidP="00C531E8">
      <w:pPr>
        <w:ind w:left="6390"/>
        <w:jc w:val="center"/>
        <w:rPr>
          <w:b/>
          <w:bCs/>
        </w:rPr>
      </w:pPr>
      <w:r>
        <w:rPr>
          <w:b/>
          <w:bCs/>
          <w:lang w:val="vi-VN"/>
        </w:rPr>
        <w:lastRenderedPageBreak/>
        <w:t>Biểu mẫu 10</w:t>
      </w:r>
    </w:p>
    <w:p w:rsidR="00C531E8" w:rsidRDefault="00C531E8" w:rsidP="00C531E8">
      <w:pPr>
        <w:spacing w:before="120" w:after="280" w:afterAutospacing="1"/>
      </w:pPr>
      <w:proofErr w:type="gramStart"/>
      <w:r>
        <w:t>SỞ GD – ĐT LONG AN</w:t>
      </w:r>
      <w:r>
        <w:rPr>
          <w:lang w:val="vi-VN"/>
        </w:rPr>
        <w:t>.</w:t>
      </w:r>
      <w:proofErr w:type="gramEnd"/>
    </w:p>
    <w:p w:rsidR="00C531E8" w:rsidRPr="00D237BE" w:rsidRDefault="00C531E8" w:rsidP="00C531E8">
      <w:pPr>
        <w:spacing w:before="120" w:after="280" w:afterAutospacing="1"/>
      </w:pPr>
      <w:r>
        <w:t>TRƯỜNG THCS&amp;THPT MỸ QUÝ</w:t>
      </w:r>
    </w:p>
    <w:p w:rsidR="00C531E8" w:rsidRDefault="00C531E8" w:rsidP="00C531E8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</w:p>
    <w:p w:rsidR="00C531E8" w:rsidRPr="00887B22" w:rsidRDefault="00C531E8" w:rsidP="00C531E8">
      <w:pPr>
        <w:spacing w:before="120" w:after="280" w:afterAutospacing="1"/>
        <w:jc w:val="center"/>
      </w:pPr>
      <w:r>
        <w:rPr>
          <w:b/>
          <w:bCs/>
          <w:lang w:val="vi-VN"/>
        </w:rPr>
        <w:t>Công khai thông tin chất lượng giáo dục thực tế của trường trung học cơ sở và trường trung học phổ thông, năm học</w:t>
      </w:r>
      <w:r>
        <w:rPr>
          <w:b/>
          <w:bCs/>
        </w:rPr>
        <w:t xml:space="preserve"> 20</w:t>
      </w:r>
      <w:r w:rsidR="00FF0A3E">
        <w:rPr>
          <w:b/>
          <w:bCs/>
        </w:rPr>
        <w:t>2</w:t>
      </w:r>
      <w:r w:rsidR="00FE1B5C">
        <w:rPr>
          <w:b/>
          <w:bCs/>
        </w:rPr>
        <w:t>3</w:t>
      </w:r>
      <w:r>
        <w:rPr>
          <w:b/>
          <w:bCs/>
        </w:rPr>
        <w:t>-20</w:t>
      </w:r>
      <w:r w:rsidR="00FF0A3E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5750"/>
        <w:gridCol w:w="925"/>
        <w:gridCol w:w="835"/>
        <w:gridCol w:w="818"/>
        <w:gridCol w:w="814"/>
        <w:gridCol w:w="919"/>
      </w:tblGrid>
      <w:tr w:rsidR="00C531E8" w:rsidTr="00E378C3"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54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C531E8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C531E8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11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C531E8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12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Tốt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339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98.5%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t>113</w:t>
            </w:r>
          </w:p>
          <w:p w:rsidR="00C531E8" w:rsidRPr="000538E2" w:rsidRDefault="00C531E8" w:rsidP="00E378C3">
            <w:pPr>
              <w:spacing w:before="120"/>
              <w:jc w:val="center"/>
            </w:pPr>
            <w:r>
              <w:t>95.8%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117</w:t>
            </w:r>
          </w:p>
          <w:p w:rsidR="004F7D53" w:rsidRPr="000538E2" w:rsidRDefault="004F7D53" w:rsidP="00E378C3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109</w:t>
            </w:r>
          </w:p>
          <w:p w:rsidR="004F7D53" w:rsidRPr="000538E2" w:rsidRDefault="004F7D53" w:rsidP="00E378C3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5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1.5%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5</w:t>
            </w:r>
          </w:p>
          <w:p w:rsidR="004F7D53" w:rsidRPr="000538E2" w:rsidRDefault="004F7D53" w:rsidP="00E378C3">
            <w:pPr>
              <w:spacing w:before="120"/>
              <w:jc w:val="center"/>
            </w:pPr>
            <w:r>
              <w:t>4.3%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D53" w:rsidRPr="000538E2" w:rsidRDefault="004F7D53" w:rsidP="004F7D5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9B0D16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0538E2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81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23.5%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20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17%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19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16.3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42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38.5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C04E9A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179</w:t>
            </w:r>
          </w:p>
          <w:p w:rsidR="004F7D53" w:rsidRPr="00671D66" w:rsidRDefault="004F7D53" w:rsidP="00E378C3">
            <w:pPr>
              <w:spacing w:before="120"/>
              <w:jc w:val="center"/>
            </w:pPr>
            <w:r>
              <w:t>52%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44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37.3%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72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62.4%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62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56.9%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78</w:t>
            </w:r>
          </w:p>
          <w:p w:rsidR="004F7D53" w:rsidRDefault="004F7D53" w:rsidP="004F7D53">
            <w:pPr>
              <w:spacing w:before="120"/>
              <w:jc w:val="center"/>
            </w:pPr>
            <w:r>
              <w:t>22.7%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48</w:t>
            </w:r>
          </w:p>
          <w:p w:rsidR="004F7D53" w:rsidRDefault="004F7D53" w:rsidP="004F7D53">
            <w:pPr>
              <w:spacing w:before="120"/>
              <w:jc w:val="center"/>
            </w:pPr>
            <w:r>
              <w:t>40.7%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25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21.4%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5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4.6%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6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1.7%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6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5.1%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C04E9A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Kém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C04E9A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C04E9A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Pr="00C04E9A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Lên lớp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F21AEB" w:rsidP="00E378C3">
            <w:pPr>
              <w:spacing w:before="120"/>
              <w:jc w:val="center"/>
            </w:pPr>
            <w:r>
              <w:t>338</w:t>
            </w:r>
          </w:p>
          <w:p w:rsidR="00F21AEB" w:rsidRPr="00C04E9A" w:rsidRDefault="00F21AEB" w:rsidP="00E378C3">
            <w:pPr>
              <w:spacing w:before="120"/>
              <w:jc w:val="center"/>
            </w:pPr>
            <w:r>
              <w:t>98.3%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112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94.9%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117</w:t>
            </w:r>
          </w:p>
          <w:p w:rsidR="004F7D53" w:rsidRPr="00C04E9A" w:rsidRDefault="004F7D53" w:rsidP="00E378C3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4F7D53" w:rsidP="00E378C3">
            <w:pPr>
              <w:spacing w:before="120"/>
              <w:jc w:val="center"/>
            </w:pPr>
            <w:r>
              <w:t>109</w:t>
            </w:r>
          </w:p>
          <w:p w:rsidR="004F7D53" w:rsidRDefault="004F7D53" w:rsidP="00E378C3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C531E8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 w:after="280" w:afterAutospacing="1"/>
            </w:pPr>
            <w:r>
              <w:rPr>
                <w:lang w:val="vi-VN"/>
              </w:rPr>
              <w:t>Học sinh giỏi</w:t>
            </w:r>
          </w:p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F21AEB" w:rsidP="00E378C3">
            <w:pPr>
              <w:spacing w:before="120"/>
              <w:jc w:val="center"/>
            </w:pPr>
            <w:r>
              <w:t>81</w:t>
            </w:r>
          </w:p>
          <w:p w:rsidR="00F21AEB" w:rsidRPr="00671D66" w:rsidRDefault="00F21AEB" w:rsidP="00E378C3">
            <w:pPr>
              <w:spacing w:before="120"/>
              <w:jc w:val="center"/>
            </w:pPr>
            <w:r>
              <w:t>23.5%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F21AEB" w:rsidP="00E378C3">
            <w:pPr>
              <w:spacing w:before="120"/>
              <w:jc w:val="center"/>
            </w:pPr>
            <w:r>
              <w:t>20</w:t>
            </w:r>
          </w:p>
          <w:p w:rsidR="00F21AEB" w:rsidRDefault="00F21AEB" w:rsidP="00E378C3">
            <w:pPr>
              <w:spacing w:before="120"/>
              <w:jc w:val="center"/>
            </w:pPr>
            <w:r>
              <w:t>16.9%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F21AEB" w:rsidP="00E378C3">
            <w:pPr>
              <w:spacing w:before="120"/>
              <w:jc w:val="center"/>
            </w:pPr>
            <w:r>
              <w:t>19</w:t>
            </w:r>
          </w:p>
          <w:p w:rsidR="00F21AEB" w:rsidRPr="00671D66" w:rsidRDefault="00F21AEB" w:rsidP="00E378C3">
            <w:pPr>
              <w:spacing w:before="120"/>
              <w:jc w:val="center"/>
            </w:pPr>
            <w:r>
              <w:t>16.3%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F21AEB" w:rsidP="00E378C3">
            <w:pPr>
              <w:spacing w:before="120"/>
              <w:jc w:val="center"/>
            </w:pPr>
            <w:r>
              <w:t>42</w:t>
            </w:r>
          </w:p>
          <w:p w:rsidR="00F21AEB" w:rsidRDefault="00F21AEB" w:rsidP="00E378C3">
            <w:pPr>
              <w:spacing w:before="120"/>
              <w:jc w:val="center"/>
            </w:pPr>
            <w:r>
              <w:t>38.5%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1E8" w:rsidRDefault="00C531E8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Học sinh tiên tiến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179</w:t>
            </w:r>
          </w:p>
          <w:p w:rsidR="00F21AEB" w:rsidRPr="00671D66" w:rsidRDefault="00F21AEB" w:rsidP="00E378C3">
            <w:pPr>
              <w:spacing w:before="120"/>
              <w:jc w:val="center"/>
            </w:pPr>
            <w:r>
              <w:t>52%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44</w:t>
            </w:r>
          </w:p>
          <w:p w:rsidR="00F21AEB" w:rsidRDefault="00F21AEB" w:rsidP="00E378C3">
            <w:pPr>
              <w:spacing w:before="120"/>
              <w:jc w:val="center"/>
            </w:pPr>
            <w:r>
              <w:t>37.3%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72</w:t>
            </w:r>
          </w:p>
          <w:p w:rsidR="00F21AEB" w:rsidRPr="00C04E9A" w:rsidRDefault="00F21AEB" w:rsidP="00E378C3">
            <w:pPr>
              <w:spacing w:before="120"/>
              <w:jc w:val="center"/>
            </w:pPr>
            <w:r>
              <w:t>62.4%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62</w:t>
            </w:r>
          </w:p>
          <w:p w:rsidR="00F21AEB" w:rsidRDefault="00F21AEB" w:rsidP="00E378C3">
            <w:pPr>
              <w:spacing w:before="120"/>
              <w:jc w:val="center"/>
            </w:pPr>
            <w:r>
              <w:t>56.9%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Thi lại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6</w:t>
            </w:r>
          </w:p>
          <w:p w:rsidR="00F21AEB" w:rsidRPr="00C04E9A" w:rsidRDefault="00F21AEB" w:rsidP="00E378C3">
            <w:pPr>
              <w:spacing w:before="120"/>
              <w:jc w:val="center"/>
            </w:pPr>
            <w:r>
              <w:t>1.7%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6</w:t>
            </w:r>
          </w:p>
          <w:p w:rsidR="00F21AEB" w:rsidRPr="00C04E9A" w:rsidRDefault="00F21AEB" w:rsidP="00E378C3">
            <w:pPr>
              <w:spacing w:before="120"/>
              <w:jc w:val="center"/>
            </w:pPr>
            <w:r>
              <w:t>5.1%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C04E9A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Lưu ban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671D66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2</w:t>
            </w:r>
          </w:p>
          <w:p w:rsidR="00F21AEB" w:rsidRPr="00846CC0" w:rsidRDefault="00F21AEB" w:rsidP="00E378C3">
            <w:pPr>
              <w:spacing w:before="120"/>
              <w:jc w:val="center"/>
            </w:pPr>
            <w:r>
              <w:t>0.2%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846CC0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2</w:t>
            </w:r>
          </w:p>
          <w:p w:rsidR="00F21AEB" w:rsidRDefault="00F21AEB" w:rsidP="00E378C3">
            <w:pPr>
              <w:spacing w:before="120"/>
              <w:jc w:val="center"/>
            </w:pPr>
            <w:r>
              <w:t>1.7%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846CC0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846CC0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846CC0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Cấp huyện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5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109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F878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109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109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109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F21AEB" w:rsidRDefault="00F21AEB" w:rsidP="00E378C3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VIII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051DBC" w:rsidRDefault="00F21AEB" w:rsidP="00E378C3">
            <w:pPr>
              <w:spacing w:before="120"/>
              <w:jc w:val="center"/>
            </w:pPr>
            <w:r>
              <w:t>344/201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Pr="00051DBC" w:rsidRDefault="00F21AEB" w:rsidP="00E378C3">
            <w:pPr>
              <w:spacing w:before="120"/>
              <w:jc w:val="center"/>
            </w:pPr>
            <w:r>
              <w:t>118/70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117/69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109/62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  <w:tr w:rsidR="00F21AEB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AEB" w:rsidRDefault="00F21AEB" w:rsidP="00E378C3">
            <w:pPr>
              <w:spacing w:before="120"/>
              <w:jc w:val="center"/>
            </w:pPr>
          </w:p>
        </w:tc>
      </w:tr>
    </w:tbl>
    <w:p w:rsidR="00C531E8" w:rsidRDefault="00C531E8" w:rsidP="00C531E8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C531E8" w:rsidTr="00E378C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1E8" w:rsidRDefault="00C531E8" w:rsidP="00E378C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1E8" w:rsidRDefault="001B56A1" w:rsidP="00FE1B5C">
            <w:pPr>
              <w:spacing w:before="120"/>
              <w:jc w:val="center"/>
            </w:pPr>
            <w:r>
              <w:t>Đức Huệ</w:t>
            </w:r>
            <w:r w:rsidR="00C531E8">
              <w:rPr>
                <w:lang w:val="vi-VN"/>
              </w:rPr>
              <w:t xml:space="preserve">, ngày </w:t>
            </w:r>
            <w:r w:rsidR="00FE1B5C">
              <w:t>20</w:t>
            </w:r>
            <w:r w:rsidR="00C531E8">
              <w:t xml:space="preserve"> </w:t>
            </w:r>
            <w:r w:rsidR="00C531E8">
              <w:rPr>
                <w:lang w:val="vi-VN"/>
              </w:rPr>
              <w:t xml:space="preserve">tháng </w:t>
            </w:r>
            <w:r w:rsidR="00FF0A3E">
              <w:t>7</w:t>
            </w:r>
            <w:r>
              <w:t xml:space="preserve"> </w:t>
            </w:r>
            <w:r w:rsidR="00C531E8">
              <w:t xml:space="preserve"> </w:t>
            </w:r>
            <w:r w:rsidR="00C531E8">
              <w:rPr>
                <w:lang w:val="vi-VN"/>
              </w:rPr>
              <w:t>năm</w:t>
            </w:r>
            <w:r w:rsidR="00C531E8">
              <w:t xml:space="preserve"> </w:t>
            </w:r>
            <w:r>
              <w:t>20</w:t>
            </w:r>
            <w:r w:rsidR="00FF0A3E">
              <w:t>2</w:t>
            </w:r>
            <w:r w:rsidR="00FE1B5C">
              <w:t>4</w:t>
            </w:r>
            <w:r w:rsidR="00C531E8">
              <w:br/>
            </w:r>
            <w:r w:rsidR="00C531E8">
              <w:rPr>
                <w:lang w:val="vi-VN"/>
              </w:rPr>
              <w:t>Thủ trưởng đơn vị</w:t>
            </w:r>
            <w:r w:rsidR="00C531E8">
              <w:br/>
            </w:r>
            <w:r w:rsidR="00C531E8">
              <w:rPr>
                <w:lang w:val="vi-VN"/>
              </w:rPr>
              <w:t>(Ký tên và đóng dấu)</w:t>
            </w:r>
          </w:p>
        </w:tc>
      </w:tr>
    </w:tbl>
    <w:p w:rsidR="00C531E8" w:rsidRDefault="00C531E8" w:rsidP="00C531E8">
      <w:pPr>
        <w:spacing w:before="120" w:after="280" w:afterAutospacing="1"/>
      </w:pPr>
      <w:r>
        <w:t> </w:t>
      </w:r>
    </w:p>
    <w:p w:rsidR="00C531E8" w:rsidRDefault="00C531E8" w:rsidP="00C531E8">
      <w:pPr>
        <w:spacing w:before="120" w:after="280" w:afterAutospacing="1"/>
        <w:jc w:val="center"/>
        <w:rPr>
          <w:b/>
          <w:bCs/>
        </w:rPr>
      </w:pPr>
    </w:p>
    <w:p w:rsidR="00C531E8" w:rsidRDefault="00C531E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bookmarkEnd w:id="5"/>
    <w:p w:rsidR="00CD2A16" w:rsidRDefault="00CD2A16" w:rsidP="00CD2A16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Biểu mẫu 11</w:t>
      </w:r>
    </w:p>
    <w:p w:rsidR="00CD2A16" w:rsidRDefault="00CD2A16" w:rsidP="00CD2A16">
      <w:pPr>
        <w:spacing w:before="120" w:after="280" w:afterAutospacing="1"/>
      </w:pPr>
      <w:bookmarkStart w:id="6" w:name="chuong_pl_11_name"/>
      <w:proofErr w:type="gramStart"/>
      <w:r>
        <w:t>SỞ GD – ĐT LONG AN</w:t>
      </w:r>
      <w:r>
        <w:rPr>
          <w:lang w:val="vi-VN"/>
        </w:rPr>
        <w:t>.</w:t>
      </w:r>
      <w:proofErr w:type="gramEnd"/>
    </w:p>
    <w:p w:rsidR="00CD2A16" w:rsidRPr="00D237BE" w:rsidRDefault="00CD2A16" w:rsidP="00CD2A16">
      <w:pPr>
        <w:spacing w:before="120" w:after="280" w:afterAutospacing="1"/>
      </w:pPr>
      <w:r>
        <w:t>TRƯỜNG THCS&amp;THPT MỸ QUÝ</w:t>
      </w:r>
    </w:p>
    <w:p w:rsidR="00CD2A16" w:rsidRDefault="00CD2A16" w:rsidP="00CD2A16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6"/>
    </w:p>
    <w:p w:rsidR="00CD2A16" w:rsidRPr="00C531E8" w:rsidRDefault="00CD2A16" w:rsidP="00CD2A16">
      <w:pPr>
        <w:spacing w:before="120" w:after="280" w:afterAutospacing="1"/>
        <w:jc w:val="center"/>
      </w:pPr>
      <w:bookmarkStart w:id="7" w:name="chuong_pl_11_name_name"/>
      <w:r>
        <w:rPr>
          <w:b/>
          <w:bCs/>
          <w:lang w:val="vi-VN"/>
        </w:rPr>
        <w:t xml:space="preserve">Công khai thông tin cơ sở vật chất của trường trung học cơ sở và trường trung học phổ thông, năm học </w:t>
      </w:r>
      <w:bookmarkEnd w:id="7"/>
      <w:r>
        <w:rPr>
          <w:b/>
          <w:bCs/>
        </w:rPr>
        <w:t>20</w:t>
      </w:r>
      <w:r w:rsidR="006A610D">
        <w:rPr>
          <w:b/>
          <w:bCs/>
        </w:rPr>
        <w:t>2</w:t>
      </w:r>
      <w:r w:rsidR="00FE1B5C">
        <w:rPr>
          <w:b/>
          <w:bCs/>
        </w:rPr>
        <w:t>3</w:t>
      </w:r>
      <w:r>
        <w:rPr>
          <w:b/>
          <w:bCs/>
        </w:rPr>
        <w:t>-20</w:t>
      </w:r>
      <w:r w:rsidR="006A610D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5967"/>
        <w:gridCol w:w="1978"/>
        <w:gridCol w:w="2136"/>
      </w:tblGrid>
      <w:tr w:rsidR="00CD2A16" w:rsidTr="00E378C3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997258" w:rsidRDefault="00CD2A16" w:rsidP="00CD2A16">
            <w:pPr>
              <w:spacing w:before="120"/>
              <w:jc w:val="center"/>
            </w:pPr>
            <w:r>
              <w:t>0.8m</w:t>
            </w:r>
            <w:r>
              <w:rPr>
                <w:vertAlign w:val="superscript"/>
              </w:rPr>
              <w:t>2</w:t>
            </w:r>
            <w:r>
              <w:t>/ HS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-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Phòng học kiên 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18 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CD2A16">
            <w:pPr>
              <w:spacing w:before="120"/>
              <w:jc w:val="center"/>
            </w:pPr>
            <w:r>
              <w:t>0.8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 xml:space="preserve">Phòng học bán kiên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-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-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-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997258" w:rsidRDefault="00CD2A16" w:rsidP="00E378C3">
            <w:pPr>
              <w:spacing w:before="120"/>
              <w:jc w:val="center"/>
              <w:rPr>
                <w:vertAlign w:val="superscript"/>
              </w:rPr>
            </w:pPr>
            <w:r>
              <w:t>0.18 m</w:t>
            </w:r>
            <w:r>
              <w:rPr>
                <w:vertAlign w:val="superscript"/>
              </w:rPr>
              <w:t>2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997258" w:rsidRDefault="00CD2A16" w:rsidP="00E378C3">
            <w:pPr>
              <w:spacing w:before="120"/>
              <w:jc w:val="center"/>
            </w:pPr>
            <w:r>
              <w:t>0.23 m</w:t>
            </w:r>
            <w:r>
              <w:rPr>
                <w:vertAlign w:val="superscript"/>
              </w:rPr>
              <w:t>2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18 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1.5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981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CD2A16">
            <w:pPr>
              <w:spacing w:before="120"/>
              <w:jc w:val="center"/>
            </w:pPr>
            <w:r>
              <w:t>35.0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-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15857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15.8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6.000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6.0m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1632m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1.6m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864m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0.9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192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0.19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120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0.12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360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0.36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i/>
                <w:iCs/>
                <w:lang w:val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96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0.09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thiết bị dạy học tối thiểu</w:t>
            </w:r>
          </w:p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Số bộ/lớp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hiện có theo quy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360541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 bộ/1 lớp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360541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 bộ/1 lớp</w:t>
            </w:r>
            <w:r>
              <w:rPr>
                <w:lang w:val="vi-VN"/>
              </w:rPr>
              <w:t> 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lastRenderedPageBreak/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360541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 bộ/ 3 lớp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</w:pPr>
            <w:r>
              <w:t>Khối 6,7,8,9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còn thi</w:t>
            </w:r>
            <w:r>
              <w:t>ế</w:t>
            </w:r>
            <w:r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/>
              </w:rPr>
              <w:t>(diện tích/thiết b</w:t>
            </w:r>
            <w:r>
              <w:t>ị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180 m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0.18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125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8 HS</w:t>
            </w:r>
            <w:r>
              <w:rPr>
                <w:lang w:val="vi-VN"/>
              </w:rPr>
              <w:t>/bộ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Số thiết bị/lớp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6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776"/>
        <w:gridCol w:w="1401"/>
        <w:gridCol w:w="2783"/>
      </w:tblGrid>
      <w:tr w:rsidR="00CD2A16" w:rsidTr="00E378C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thiết bị/lớp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6</w:t>
            </w: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7E5790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Má</w:t>
            </w:r>
            <w:r>
              <w:t xml:space="preserve">y </w:t>
            </w:r>
            <w:r>
              <w:rPr>
                <w:lang w:val="vi-VN"/>
              </w:rPr>
              <w:t>chiếu OverHead/projector/vật th</w:t>
            </w:r>
            <w: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162"/>
        <w:gridCol w:w="7822"/>
      </w:tblGrid>
      <w:tr w:rsidR="00CD2A16" w:rsidTr="00E378C3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Số l</w:t>
            </w:r>
            <w:r>
              <w:t>ượ</w:t>
            </w:r>
            <w:r>
              <w:rPr>
                <w:lang w:val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00"/>
        <w:gridCol w:w="2754"/>
        <w:gridCol w:w="1566"/>
        <w:gridCol w:w="2156"/>
      </w:tblGrid>
      <w:tr w:rsidR="00CD2A16" w:rsidTr="00E378C3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919"/>
        <w:gridCol w:w="1752"/>
        <w:gridCol w:w="1355"/>
        <w:gridCol w:w="1563"/>
        <w:gridCol w:w="1050"/>
        <w:gridCol w:w="1557"/>
      </w:tblGrid>
      <w:tr w:rsidR="00CD2A16" w:rsidTr="00E378C3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D2A16" w:rsidRDefault="00CD2A16" w:rsidP="00E378C3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D2A16" w:rsidRDefault="00CD2A16" w:rsidP="00E378C3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 xml:space="preserve">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</w:t>
            </w:r>
            <w:r>
              <w:t>ệ</w:t>
            </w:r>
            <w:r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4</w:t>
            </w: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 xml:space="preserve">Chưa đạt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5629"/>
        <w:gridCol w:w="2129"/>
        <w:gridCol w:w="2136"/>
      </w:tblGrid>
      <w:tr w:rsidR="00CD2A16" w:rsidTr="00E378C3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D2A16" w:rsidTr="00E378C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Pr="004666DA" w:rsidRDefault="00CD2A16" w:rsidP="00E378C3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A16" w:rsidRDefault="00CD2A16" w:rsidP="00E378C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CD2A16" w:rsidRDefault="00CD2A16" w:rsidP="00CD2A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CD2A16" w:rsidTr="00E378C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A16" w:rsidRDefault="00CD2A16" w:rsidP="00E378C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A16" w:rsidRDefault="001B56A1" w:rsidP="00FE1B5C">
            <w:pPr>
              <w:spacing w:before="120"/>
              <w:jc w:val="center"/>
            </w:pPr>
            <w:r>
              <w:t>Đức Huệ</w:t>
            </w:r>
            <w:r w:rsidR="00CD2A16">
              <w:rPr>
                <w:lang w:val="vi-VN"/>
              </w:rPr>
              <w:t xml:space="preserve">, ngày </w:t>
            </w:r>
            <w:r w:rsidR="00FE1B5C">
              <w:t>20</w:t>
            </w:r>
            <w:r w:rsidR="00CD2A16">
              <w:t xml:space="preserve"> </w:t>
            </w:r>
            <w:r w:rsidR="00CD2A16">
              <w:rPr>
                <w:lang w:val="vi-VN"/>
              </w:rPr>
              <w:t xml:space="preserve">tháng </w:t>
            </w:r>
            <w:r w:rsidR="006A610D">
              <w:t>7</w:t>
            </w:r>
            <w:r w:rsidR="00CD2A16">
              <w:t xml:space="preserve"> </w:t>
            </w:r>
            <w:r w:rsidR="00CD2A16">
              <w:rPr>
                <w:lang w:val="vi-VN"/>
              </w:rPr>
              <w:t>năm</w:t>
            </w:r>
            <w:r w:rsidR="00CD2A16">
              <w:t xml:space="preserve"> </w:t>
            </w:r>
            <w:r>
              <w:t>20</w:t>
            </w:r>
            <w:r w:rsidR="006A610D">
              <w:t>2</w:t>
            </w:r>
            <w:r w:rsidR="00FE1B5C">
              <w:t>4</w:t>
            </w:r>
            <w:r w:rsidR="00CD2A16">
              <w:br/>
            </w:r>
            <w:r w:rsidR="00CD2A16">
              <w:rPr>
                <w:lang w:val="vi-VN"/>
              </w:rPr>
              <w:t>Thủ trưởng đơn vị</w:t>
            </w:r>
            <w:r w:rsidR="00CD2A16">
              <w:br/>
            </w:r>
            <w:r w:rsidR="00CD2A16">
              <w:rPr>
                <w:lang w:val="vi-VN"/>
              </w:rPr>
              <w:t>(Ký tên và đóng dấu)</w:t>
            </w:r>
          </w:p>
        </w:tc>
      </w:tr>
    </w:tbl>
    <w:p w:rsidR="00CD2A16" w:rsidRDefault="00CD2A16" w:rsidP="00CD2A16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  <w:bookmarkStart w:id="8" w:name="chuong_pl_12"/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1B56A1" w:rsidRDefault="001B56A1" w:rsidP="001B56A1">
      <w:pPr>
        <w:spacing w:before="120" w:after="280" w:afterAutospacing="1"/>
        <w:rPr>
          <w:b/>
          <w:bCs/>
        </w:rPr>
      </w:pPr>
    </w:p>
    <w:p w:rsidR="005B07C2" w:rsidRDefault="005B07C2" w:rsidP="001B56A1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Biểu mẫu 12</w:t>
      </w:r>
      <w:bookmarkEnd w:id="8"/>
    </w:p>
    <w:p w:rsidR="005B07C2" w:rsidRPr="0067760A" w:rsidRDefault="0067760A" w:rsidP="005B07C2">
      <w:pPr>
        <w:spacing w:before="120" w:after="280" w:afterAutospacing="1"/>
      </w:pPr>
      <w:r>
        <w:t>Sở Giáo dục và Đào tạo Long An</w:t>
      </w:r>
    </w:p>
    <w:p w:rsidR="005B07C2" w:rsidRPr="0067760A" w:rsidRDefault="0067760A" w:rsidP="005B07C2">
      <w:pPr>
        <w:spacing w:before="120" w:after="280" w:afterAutospacing="1"/>
      </w:pPr>
      <w:r>
        <w:t>Trường THCS&amp;THPT Mỹ Quý</w:t>
      </w:r>
    </w:p>
    <w:p w:rsidR="005B07C2" w:rsidRDefault="005B07C2" w:rsidP="005B07C2">
      <w:pPr>
        <w:spacing w:before="120" w:after="280" w:afterAutospacing="1"/>
        <w:jc w:val="center"/>
      </w:pPr>
      <w:bookmarkStart w:id="9" w:name="chuong_pl_12_name"/>
      <w:r>
        <w:rPr>
          <w:b/>
          <w:bCs/>
          <w:lang w:val="vi-VN"/>
        </w:rPr>
        <w:t>THÔNG BÁO</w:t>
      </w:r>
      <w:bookmarkEnd w:id="9"/>
    </w:p>
    <w:p w:rsidR="005B07C2" w:rsidRPr="00FE166F" w:rsidRDefault="005B07C2" w:rsidP="005B07C2">
      <w:pPr>
        <w:spacing w:before="120" w:after="280" w:afterAutospacing="1"/>
        <w:jc w:val="center"/>
      </w:pPr>
      <w:bookmarkStart w:id="10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0"/>
      <w:r w:rsidR="00FE166F">
        <w:rPr>
          <w:b/>
          <w:bCs/>
        </w:rPr>
        <w:t xml:space="preserve"> 20</w:t>
      </w:r>
      <w:r w:rsidR="006A610D">
        <w:rPr>
          <w:b/>
          <w:bCs/>
        </w:rPr>
        <w:t>2</w:t>
      </w:r>
      <w:r w:rsidR="00FE1B5C">
        <w:rPr>
          <w:b/>
          <w:bCs/>
        </w:rPr>
        <w:t>3</w:t>
      </w:r>
      <w:r w:rsidR="00FE166F">
        <w:rPr>
          <w:b/>
          <w:bCs/>
        </w:rPr>
        <w:t>-20</w:t>
      </w:r>
      <w:r w:rsidR="006A610D">
        <w:rPr>
          <w:b/>
          <w:bCs/>
        </w:rPr>
        <w:t>2</w:t>
      </w:r>
      <w:r w:rsidR="00FE1B5C">
        <w:rPr>
          <w:b/>
          <w:bCs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87"/>
        <w:gridCol w:w="527"/>
        <w:gridCol w:w="486"/>
        <w:gridCol w:w="487"/>
        <w:gridCol w:w="395"/>
        <w:gridCol w:w="491"/>
        <w:gridCol w:w="518"/>
        <w:gridCol w:w="601"/>
        <w:gridCol w:w="667"/>
        <w:gridCol w:w="667"/>
        <w:gridCol w:w="675"/>
        <w:gridCol w:w="667"/>
        <w:gridCol w:w="607"/>
        <w:gridCol w:w="667"/>
        <w:gridCol w:w="638"/>
      </w:tblGrid>
      <w:tr w:rsidR="005B07C2" w:rsidTr="0083298E"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10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135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9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11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Chuẩn nghề nghiệp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TC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Hạng 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Xuất sắc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Trung bình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Kém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AB2BA7" w:rsidP="00D237BE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AB2BA7" w:rsidP="00D237BE">
            <w:pPr>
              <w:spacing w:before="120"/>
              <w:jc w:val="center"/>
            </w:pPr>
            <w:r>
              <w:t>3</w:t>
            </w:r>
            <w:r w:rsidR="005B07C2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AB2BA7" w:rsidP="00D237BE">
            <w:pPr>
              <w:spacing w:before="120"/>
              <w:jc w:val="center"/>
            </w:pPr>
            <w:r>
              <w:t>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61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AB2BA7"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b/>
                <w:bCs/>
              </w:rPr>
              <w:t>Giáo viên</w:t>
            </w:r>
          </w:p>
          <w:p w:rsidR="005B07C2" w:rsidRDefault="005B07C2" w:rsidP="00D237BE">
            <w:pPr>
              <w:spacing w:before="120"/>
            </w:pPr>
            <w:r>
              <w:t>Trong đó số giáo viên dạy môn: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THCS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t>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4</w:t>
            </w:r>
            <w:r w:rsidR="005B07C2"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92F38">
            <w:pPr>
              <w:spacing w:before="120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3</w:t>
            </w:r>
            <w:r w:rsidR="005B07C2"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4</w:t>
            </w:r>
            <w:r w:rsidR="005B07C2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t>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D92F38"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t>Hóa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D92F38"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92F38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D92F38"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5B07C2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E378C3" w:rsidP="00D237BE">
            <w:pPr>
              <w:spacing w:before="120"/>
            </w:pPr>
            <w:r>
              <w:t>Sinh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D92F38"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92F38">
            <w:pPr>
              <w:spacing w:before="120"/>
              <w:jc w:val="center"/>
            </w:pPr>
            <w:r>
              <w:t>2</w:t>
            </w:r>
            <w:r w:rsidR="005B07C2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AB2BA7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AB2BA7" w:rsidP="00D237BE">
            <w:pPr>
              <w:spacing w:before="120"/>
              <w:jc w:val="center"/>
            </w:pPr>
            <w:r>
              <w:t>1</w:t>
            </w:r>
            <w:r w:rsidR="005B07C2"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D92F38" w:rsidP="00D237BE">
            <w:pPr>
              <w:spacing w:before="120"/>
              <w:jc w:val="center"/>
            </w:pPr>
            <w:r>
              <w:t>3</w:t>
            </w:r>
            <w:r w:rsidR="005B07C2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 w:rsidRPr="00E378C3">
              <w:rPr>
                <w:bCs/>
              </w:rPr>
              <w:t>Ngữ Văn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Lịch sử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Địa lí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GDCD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Tiếng Anh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AB2BA7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AB2BA7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GD thể chất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GDQP-AN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Mỹ thuật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E378C3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Pr="00E378C3" w:rsidRDefault="00E378C3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Âm nhạc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8C3" w:rsidRDefault="00E378C3" w:rsidP="00D237BE">
            <w:pPr>
              <w:spacing w:before="120"/>
              <w:jc w:val="center"/>
            </w:pPr>
          </w:p>
        </w:tc>
      </w:tr>
      <w:tr w:rsidR="0083298E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D237BE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Công nghệ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</w:tr>
      <w:tr w:rsidR="0083298E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D237BE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Tin học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D237BE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D237BE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rPr>
                <w:bCs/>
              </w:rPr>
            </w:pPr>
            <w:r>
              <w:rPr>
                <w:bCs/>
              </w:rPr>
              <w:t>THPT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</w:pPr>
            <w:r>
              <w:t>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</w:pPr>
            <w:r>
              <w:t>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</w:pPr>
            <w:r>
              <w:t>Hóa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</w:pPr>
            <w:r>
              <w:t>Sinh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  <w:r w:rsidR="00D92F38"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  <w:r w:rsidR="00D92F38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  <w:r w:rsidR="00D92F38"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  <w:r w:rsidR="00D92F38"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 w:rsidRPr="00E378C3">
              <w:rPr>
                <w:bCs/>
              </w:rPr>
              <w:t>Ngữ Văn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Lịch sử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Địa lí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GDCD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Tiếng Anh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Pr="00E378C3" w:rsidRDefault="00D92F38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GD thể chất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1B56A1">
            <w:pPr>
              <w:spacing w:before="120"/>
              <w:jc w:val="center"/>
            </w:pPr>
          </w:p>
        </w:tc>
      </w:tr>
      <w:tr w:rsidR="0083298E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1B56A1">
            <w:pPr>
              <w:spacing w:before="120"/>
              <w:jc w:val="center"/>
              <w:rPr>
                <w:bCs/>
              </w:rPr>
            </w:pPr>
            <w:r w:rsidRPr="00E378C3">
              <w:rPr>
                <w:bCs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GDQP-AN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</w:tr>
      <w:tr w:rsidR="0083298E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1B56A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Công nghệ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AB2BA7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</w:tr>
      <w:tr w:rsidR="0083298E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Pr="00E378C3" w:rsidRDefault="0083298E" w:rsidP="001B56A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rPr>
                <w:bCs/>
              </w:rPr>
            </w:pPr>
            <w:r>
              <w:rPr>
                <w:bCs/>
              </w:rPr>
              <w:t>Tin học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AB2BA7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98E" w:rsidRDefault="0083298E" w:rsidP="001B56A1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Hiệu trưởng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Phó hiệu trưởng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FE166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văn thư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AB2BA7" w:rsidP="00D237BE">
            <w:pPr>
              <w:spacing w:before="120"/>
              <w:jc w:val="center"/>
            </w:pPr>
            <w:r>
              <w:t>1</w:t>
            </w:r>
            <w:r w:rsidR="00D92F38"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kế 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AB2BA7" w:rsidP="00D237BE">
            <w:pPr>
              <w:spacing w:before="120"/>
              <w:jc w:val="center"/>
            </w:pPr>
            <w:r>
              <w:t>1</w:t>
            </w:r>
            <w:r w:rsidR="00D92F38"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Thủ quỹ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y tế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AB2BA7" w:rsidP="00D237BE">
            <w:pPr>
              <w:spacing w:before="120"/>
              <w:jc w:val="center"/>
            </w:pPr>
            <w:r>
              <w:t>1</w:t>
            </w:r>
            <w:r w:rsidR="00D92F38"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thư viện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AB2BA7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thiết bị, thí nghiệm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AB2BA7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AB2BA7" w:rsidP="00D237BE">
            <w:pPr>
              <w:spacing w:before="120"/>
              <w:jc w:val="center"/>
            </w:pPr>
            <w:r>
              <w:t>1</w:t>
            </w:r>
            <w:r w:rsidR="00D92F38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hỗ trợ giáo dục người huyết tật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E378C3">
            <w:pPr>
              <w:spacing w:before="120"/>
              <w:jc w:val="center"/>
            </w:pP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Nhân viên công nghệ thông tin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  <w:tr w:rsidR="00D92F38" w:rsidTr="008329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</w:pPr>
            <w:r>
              <w:t>Hợp đồng</w:t>
            </w:r>
            <w:r w:rsidR="00AB2BA7">
              <w:t xml:space="preserve"> 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  <w:r w:rsidR="00AB2BA7"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F38" w:rsidRDefault="00D92F38" w:rsidP="00D237BE">
            <w:pPr>
              <w:spacing w:before="120"/>
              <w:jc w:val="center"/>
            </w:pPr>
            <w: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5B07C2" w:rsidTr="00D237B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1B56A1" w:rsidP="00FE1B5C">
            <w:pPr>
              <w:spacing w:before="120"/>
              <w:jc w:val="center"/>
            </w:pPr>
            <w:r>
              <w:t>Đức Huệ</w:t>
            </w:r>
            <w:r>
              <w:rPr>
                <w:lang w:val="vi-VN"/>
              </w:rPr>
              <w:t xml:space="preserve">, ngày </w:t>
            </w:r>
            <w:r w:rsidR="00FE1B5C">
              <w:t>20</w:t>
            </w:r>
            <w:r>
              <w:t xml:space="preserve"> </w:t>
            </w:r>
            <w:r>
              <w:rPr>
                <w:lang w:val="vi-VN"/>
              </w:rPr>
              <w:t xml:space="preserve">tháng </w:t>
            </w:r>
            <w:r w:rsidR="006A610D">
              <w:t>7</w:t>
            </w:r>
            <w:r>
              <w:t xml:space="preserve"> </w:t>
            </w:r>
            <w:r>
              <w:rPr>
                <w:lang w:val="vi-VN"/>
              </w:rPr>
              <w:t>năm</w:t>
            </w:r>
            <w:r>
              <w:t xml:space="preserve"> 20</w:t>
            </w:r>
            <w:r w:rsidR="006A610D">
              <w:t>2</w:t>
            </w:r>
            <w:r w:rsidR="00FE1B5C">
              <w:t>4</w:t>
            </w:r>
            <w:bookmarkStart w:id="11" w:name="_GoBack"/>
            <w:bookmarkEnd w:id="11"/>
            <w:r>
              <w:br/>
            </w:r>
            <w:r>
              <w:rPr>
                <w:lang w:val="vi-VN"/>
              </w:rPr>
              <w:t>Thủ trưởng đơn vị</w:t>
            </w:r>
            <w:r>
              <w:br/>
            </w:r>
            <w:r>
              <w:rPr>
                <w:lang w:val="vi-VN"/>
              </w:rPr>
              <w:t>(Ký tên và đóng dấu)</w:t>
            </w:r>
          </w:p>
        </w:tc>
      </w:tr>
    </w:tbl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  <w:bookmarkStart w:id="12" w:name="chuong_pl_13"/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>
      <w:pPr>
        <w:rPr>
          <w:b/>
          <w:bCs/>
        </w:rPr>
      </w:pPr>
      <w:r>
        <w:rPr>
          <w:b/>
          <w:bCs/>
        </w:rPr>
        <w:br w:type="page"/>
      </w:r>
      <w:bookmarkEnd w:id="12"/>
    </w:p>
    <w:sectPr w:rsidR="005B07C2" w:rsidSect="005B07C2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2"/>
    <w:rsid w:val="000121A6"/>
    <w:rsid w:val="000433D8"/>
    <w:rsid w:val="00047B35"/>
    <w:rsid w:val="00051DBC"/>
    <w:rsid w:val="000538E2"/>
    <w:rsid w:val="000721AF"/>
    <w:rsid w:val="0008273F"/>
    <w:rsid w:val="001572E4"/>
    <w:rsid w:val="001B56A1"/>
    <w:rsid w:val="001D5900"/>
    <w:rsid w:val="00271FCC"/>
    <w:rsid w:val="002868EA"/>
    <w:rsid w:val="003133A2"/>
    <w:rsid w:val="00320182"/>
    <w:rsid w:val="003659FC"/>
    <w:rsid w:val="003850A4"/>
    <w:rsid w:val="004F7D53"/>
    <w:rsid w:val="00594CA9"/>
    <w:rsid w:val="00597B8D"/>
    <w:rsid w:val="005A7590"/>
    <w:rsid w:val="005B07C2"/>
    <w:rsid w:val="005D0693"/>
    <w:rsid w:val="00671D66"/>
    <w:rsid w:val="0067760A"/>
    <w:rsid w:val="00682508"/>
    <w:rsid w:val="006A610D"/>
    <w:rsid w:val="006B1931"/>
    <w:rsid w:val="006C4635"/>
    <w:rsid w:val="0077339B"/>
    <w:rsid w:val="00774DD8"/>
    <w:rsid w:val="00790276"/>
    <w:rsid w:val="00826109"/>
    <w:rsid w:val="0083298E"/>
    <w:rsid w:val="00846CC0"/>
    <w:rsid w:val="00864A89"/>
    <w:rsid w:val="00887B22"/>
    <w:rsid w:val="008A4ED8"/>
    <w:rsid w:val="008C7461"/>
    <w:rsid w:val="009A5859"/>
    <w:rsid w:val="009B0D16"/>
    <w:rsid w:val="009F0C3F"/>
    <w:rsid w:val="00A2472A"/>
    <w:rsid w:val="00A91CC8"/>
    <w:rsid w:val="00AB2BA7"/>
    <w:rsid w:val="00AB55B4"/>
    <w:rsid w:val="00B42E06"/>
    <w:rsid w:val="00BB7890"/>
    <w:rsid w:val="00BE6DED"/>
    <w:rsid w:val="00C04E9A"/>
    <w:rsid w:val="00C52E35"/>
    <w:rsid w:val="00C531E8"/>
    <w:rsid w:val="00CC6DBA"/>
    <w:rsid w:val="00CD2A16"/>
    <w:rsid w:val="00D237BE"/>
    <w:rsid w:val="00D92F38"/>
    <w:rsid w:val="00DA2D0E"/>
    <w:rsid w:val="00DA44B8"/>
    <w:rsid w:val="00E13B7B"/>
    <w:rsid w:val="00E378C3"/>
    <w:rsid w:val="00EB3E4D"/>
    <w:rsid w:val="00EF5CB1"/>
    <w:rsid w:val="00F21AEB"/>
    <w:rsid w:val="00F619AA"/>
    <w:rsid w:val="00F878EB"/>
    <w:rsid w:val="00F960DA"/>
    <w:rsid w:val="00FC5580"/>
    <w:rsid w:val="00FE166F"/>
    <w:rsid w:val="00FE1B5C"/>
    <w:rsid w:val="00FE4C4D"/>
    <w:rsid w:val="00FF0A3E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7C2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37B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237BE"/>
    <w:rPr>
      <w:b/>
      <w:bCs/>
    </w:rPr>
  </w:style>
  <w:style w:type="paragraph" w:styleId="BalloonText">
    <w:name w:val="Balloon Text"/>
    <w:basedOn w:val="Normal"/>
    <w:link w:val="BalloonTextChar"/>
    <w:rsid w:val="00082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7C2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37B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237BE"/>
    <w:rPr>
      <w:b/>
      <w:bCs/>
    </w:rPr>
  </w:style>
  <w:style w:type="paragraph" w:styleId="BalloonText">
    <w:name w:val="Balloon Text"/>
    <w:basedOn w:val="Normal"/>
    <w:link w:val="BalloonTextChar"/>
    <w:rsid w:val="00082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cp:lastPrinted>2019-11-11T01:11:00Z</cp:lastPrinted>
  <dcterms:created xsi:type="dcterms:W3CDTF">2019-10-02T16:11:00Z</dcterms:created>
  <dcterms:modified xsi:type="dcterms:W3CDTF">2025-03-03T01:39:00Z</dcterms:modified>
</cp:coreProperties>
</file>